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3A3" w:rsidRDefault="007F73A3" w:rsidP="007F73A3">
      <w:pPr>
        <w:pStyle w:val="1"/>
      </w:pPr>
      <w:r>
        <w:t>ВАРИАНТЫ ЗАДАНИЙ</w:t>
      </w:r>
      <w:r w:rsidR="004F6BD6">
        <w:t xml:space="preserve"> к пр. раб. №1</w:t>
      </w:r>
    </w:p>
    <w:p w:rsidR="007F73A3" w:rsidRDefault="007F73A3" w:rsidP="007F73A3">
      <w:pPr>
        <w:ind w:firstLine="851"/>
        <w:jc w:val="center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2409"/>
        <w:gridCol w:w="1276"/>
        <w:gridCol w:w="1843"/>
        <w:gridCol w:w="850"/>
        <w:gridCol w:w="1560"/>
        <w:gridCol w:w="1134"/>
        <w:gridCol w:w="1559"/>
        <w:gridCol w:w="931"/>
        <w:gridCol w:w="1620"/>
        <w:gridCol w:w="993"/>
      </w:tblGrid>
      <w:tr w:rsidR="007F73A3" w:rsidTr="007B2470">
        <w:trPr>
          <w:cantSplit/>
        </w:trPr>
        <w:tc>
          <w:tcPr>
            <w:tcW w:w="6912" w:type="dxa"/>
            <w:gridSpan w:val="5"/>
          </w:tcPr>
          <w:p w:rsidR="007F73A3" w:rsidRPr="00C66D14" w:rsidRDefault="007F73A3" w:rsidP="007B2470">
            <w:pPr>
              <w:jc w:val="center"/>
              <w:rPr>
                <w:szCs w:val="28"/>
              </w:rPr>
            </w:pPr>
            <w:r w:rsidRPr="00C66D14">
              <w:rPr>
                <w:sz w:val="28"/>
                <w:szCs w:val="28"/>
              </w:rPr>
              <w:t>Задание 1</w:t>
            </w:r>
          </w:p>
        </w:tc>
        <w:tc>
          <w:tcPr>
            <w:tcW w:w="7797" w:type="dxa"/>
            <w:gridSpan w:val="6"/>
          </w:tcPr>
          <w:p w:rsidR="007F73A3" w:rsidRPr="00C66D14" w:rsidRDefault="007F73A3" w:rsidP="007B2470">
            <w:pPr>
              <w:jc w:val="center"/>
              <w:rPr>
                <w:szCs w:val="28"/>
              </w:rPr>
            </w:pPr>
            <w:r w:rsidRPr="00C66D14">
              <w:rPr>
                <w:sz w:val="28"/>
                <w:szCs w:val="28"/>
              </w:rPr>
              <w:t>Задание 2</w:t>
            </w:r>
          </w:p>
        </w:tc>
      </w:tr>
      <w:tr w:rsidR="007F73A3" w:rsidTr="007B2470">
        <w:tc>
          <w:tcPr>
            <w:tcW w:w="534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№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пп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2409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Условия работы конструкции</w:t>
            </w:r>
          </w:p>
        </w:tc>
        <w:tc>
          <w:tcPr>
            <w:tcW w:w="1276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Сечение элемента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 w:rsidRPr="00B861DE">
              <w:rPr>
                <w:position w:val="-12"/>
                <w:sz w:val="20"/>
              </w:rPr>
              <w:object w:dxaOrig="1140" w:dyaOrig="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7pt;height:19pt" o:ole="" fillcolor="window">
                  <v:imagedata r:id="rId6" o:title=""/>
                </v:shape>
                <o:OLEObject Type="Embed" ProgID="Equation.3" ShapeID="_x0000_i1025" DrawAspect="Content" ObjectID="_1660812882" r:id="rId7"/>
              </w:object>
            </w:r>
            <w:r w:rsidRPr="00C66D14">
              <w:rPr>
                <w:rFonts w:ascii="Arial" w:hAnsi="Arial"/>
                <w:lang w:val="en-US"/>
              </w:rPr>
              <w:t>d</w:t>
            </w:r>
            <w:r>
              <w:rPr>
                <w:sz w:val="20"/>
              </w:rPr>
              <w:t>, см</w:t>
            </w:r>
          </w:p>
        </w:tc>
        <w:tc>
          <w:tcPr>
            <w:tcW w:w="1843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Нормативная продольная нагрузка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 w:rsidRPr="00B861DE">
              <w:rPr>
                <w:position w:val="-12"/>
                <w:sz w:val="20"/>
              </w:rPr>
              <w:object w:dxaOrig="940" w:dyaOrig="400">
                <v:shape id="_x0000_i1026" type="#_x0000_t75" style="width:47pt;height:20pt" o:ole="" fillcolor="window">
                  <v:imagedata r:id="rId8" o:title=""/>
                </v:shape>
                <o:OLEObject Type="Embed" ProgID="Equation.3" ShapeID="_x0000_i1026" DrawAspect="Content" ObjectID="_1660812883" r:id="rId9"/>
              </w:object>
            </w:r>
          </w:p>
        </w:tc>
        <w:tc>
          <w:tcPr>
            <w:tcW w:w="850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Сорт </w:t>
            </w:r>
            <w:proofErr w:type="spellStart"/>
            <w:proofErr w:type="gramStart"/>
            <w:r>
              <w:rPr>
                <w:sz w:val="20"/>
              </w:rPr>
              <w:t>древе-сины</w:t>
            </w:r>
            <w:proofErr w:type="spellEnd"/>
            <w:proofErr w:type="gramEnd"/>
          </w:p>
        </w:tc>
        <w:tc>
          <w:tcPr>
            <w:tcW w:w="1560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Условия работы конструкции</w:t>
            </w:r>
          </w:p>
        </w:tc>
        <w:tc>
          <w:tcPr>
            <w:tcW w:w="1134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Сечение элемента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 w:rsidRPr="00B861DE">
              <w:rPr>
                <w:position w:val="-12"/>
                <w:sz w:val="20"/>
              </w:rPr>
              <w:object w:dxaOrig="1140" w:dyaOrig="380">
                <v:shape id="_x0000_i1027" type="#_x0000_t75" style="width:46pt;height:15pt" o:ole="" fillcolor="window">
                  <v:imagedata r:id="rId6" o:title=""/>
                </v:shape>
                <o:OLEObject Type="Embed" ProgID="Equation.3" ShapeID="_x0000_i1027" DrawAspect="Content" ObjectID="_1660812884" r:id="rId10"/>
              </w:objec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 w:rsidRPr="00C66D14">
              <w:rPr>
                <w:rFonts w:ascii="Arial" w:hAnsi="Arial"/>
                <w:lang w:val="en-US"/>
              </w:rPr>
              <w:t>d</w:t>
            </w:r>
            <w:r w:rsidRPr="00C66D14">
              <w:t>,</w:t>
            </w:r>
            <w:r>
              <w:rPr>
                <w:sz w:val="20"/>
              </w:rPr>
              <w:t xml:space="preserve"> см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</w:tc>
        <w:tc>
          <w:tcPr>
            <w:tcW w:w="1559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Нормативная линейная нагрузка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q</w:t>
            </w:r>
            <w:r>
              <w:rPr>
                <w:sz w:val="20"/>
                <w:vertAlign w:val="subscript"/>
              </w:rPr>
              <w:t>н</w:t>
            </w:r>
            <w:r>
              <w:rPr>
                <w:sz w:val="20"/>
              </w:rPr>
              <w:t>, н/м</w:t>
            </w:r>
          </w:p>
        </w:tc>
        <w:tc>
          <w:tcPr>
            <w:tcW w:w="931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Пролет балки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 w:rsidRPr="00B861DE">
              <w:rPr>
                <w:position w:val="-6"/>
                <w:sz w:val="20"/>
                <w:lang w:val="en-US"/>
              </w:rPr>
              <w:object w:dxaOrig="200" w:dyaOrig="320">
                <v:shape id="_x0000_i1028" type="#_x0000_t75" style="width:10pt;height:16pt" o:ole="" fillcolor="window">
                  <v:imagedata r:id="rId11" o:title=""/>
                </v:shape>
                <o:OLEObject Type="Embed" ProgID="Equation.3" ShapeID="_x0000_i1028" DrawAspect="Content" ObjectID="_1660812885" r:id="rId12"/>
              </w:object>
            </w:r>
            <w:r>
              <w:rPr>
                <w:sz w:val="20"/>
              </w:rPr>
              <w:t xml:space="preserve">, </w:t>
            </w:r>
            <w:proofErr w:type="gramStart"/>
            <w:r>
              <w:rPr>
                <w:sz w:val="20"/>
              </w:rPr>
              <w:t>м</w:t>
            </w:r>
            <w:proofErr w:type="gramEnd"/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</w:tc>
        <w:tc>
          <w:tcPr>
            <w:tcW w:w="1620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Нормативная продольная нагрузка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 w:rsidRPr="00B861DE">
              <w:rPr>
                <w:position w:val="-12"/>
                <w:sz w:val="20"/>
              </w:rPr>
              <w:object w:dxaOrig="940" w:dyaOrig="400">
                <v:shape id="_x0000_i1029" type="#_x0000_t75" style="width:47pt;height:20pt" o:ole="" fillcolor="window">
                  <v:imagedata r:id="rId8" o:title=""/>
                </v:shape>
                <o:OLEObject Type="Embed" ProgID="Equation.3" ShapeID="_x0000_i1029" DrawAspect="Content" ObjectID="_1660812886" r:id="rId13"/>
              </w:object>
            </w:r>
          </w:p>
        </w:tc>
        <w:tc>
          <w:tcPr>
            <w:tcW w:w="993" w:type="dxa"/>
          </w:tcPr>
          <w:p w:rsidR="007F73A3" w:rsidRPr="00510AAB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Сорт </w:t>
            </w:r>
            <w:proofErr w:type="spellStart"/>
            <w:r>
              <w:rPr>
                <w:sz w:val="20"/>
              </w:rPr>
              <w:t>древеси</w:t>
            </w:r>
            <w:proofErr w:type="spellEnd"/>
            <w:r>
              <w:rPr>
                <w:sz w:val="20"/>
                <w:lang w:val="en-US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ны</w:t>
            </w:r>
            <w:proofErr w:type="spellEnd"/>
          </w:p>
        </w:tc>
      </w:tr>
      <w:tr w:rsidR="007F73A3" w:rsidTr="007B2470">
        <w:tc>
          <w:tcPr>
            <w:tcW w:w="534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09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276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843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0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560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559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931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620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93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 w:rsidR="007F73A3" w:rsidTr="007B2470">
        <w:tc>
          <w:tcPr>
            <w:tcW w:w="534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</w:tc>
        <w:tc>
          <w:tcPr>
            <w:tcW w:w="2409" w:type="dxa"/>
          </w:tcPr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Центрально сжатый</w:t>
            </w:r>
          </w:p>
          <w:p w:rsidR="007F73A3" w:rsidRDefault="007F73A3" w:rsidP="007B2470">
            <w:pPr>
              <w:rPr>
                <w:sz w:val="20"/>
              </w:rPr>
            </w:pP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 xml:space="preserve">-"- сжатый 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 xml:space="preserve">-"- растянутый 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сжатый</w:t>
            </w:r>
          </w:p>
          <w:p w:rsidR="007F73A3" w:rsidRDefault="007F73A3" w:rsidP="007B2470">
            <w:pPr>
              <w:rPr>
                <w:sz w:val="20"/>
              </w:rPr>
            </w:pPr>
            <w:r>
              <w:rPr>
                <w:sz w:val="20"/>
              </w:rPr>
              <w:t>-"- растянутый</w:t>
            </w:r>
          </w:p>
        </w:tc>
        <w:tc>
          <w:tcPr>
            <w:tcW w:w="1276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13х15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18х26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25х27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20х25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16х22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22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20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11х12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30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10х11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12х14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14х15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16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 </w:t>
            </w:r>
            <w:r>
              <w:rPr>
                <w:sz w:val="20"/>
              </w:rPr>
              <w:t>19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lang w:val="en-US"/>
              </w:rPr>
              <w:t>d</w:t>
            </w:r>
            <w:r w:rsidRPr="007F73A3">
              <w:t xml:space="preserve"> =</w:t>
            </w:r>
            <w:r>
              <w:rPr>
                <w:sz w:val="20"/>
              </w:rPr>
              <w:t xml:space="preserve"> 14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16х18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12х18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12х16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 =</w:t>
            </w:r>
            <w:r>
              <w:rPr>
                <w:sz w:val="20"/>
              </w:rPr>
              <w:t xml:space="preserve"> 12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 =</w:t>
            </w:r>
            <w:r>
              <w:rPr>
                <w:sz w:val="20"/>
              </w:rPr>
              <w:t xml:space="preserve"> 17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 =</w:t>
            </w:r>
            <w:r>
              <w:rPr>
                <w:sz w:val="20"/>
              </w:rPr>
              <w:t xml:space="preserve"> 13</w:t>
            </w:r>
          </w:p>
        </w:tc>
        <w:tc>
          <w:tcPr>
            <w:tcW w:w="1843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190000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90000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80000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95000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90000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130000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95000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85000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115000</w:t>
            </w:r>
          </w:p>
        </w:tc>
        <w:tc>
          <w:tcPr>
            <w:tcW w:w="850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560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Изгибающий элемент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Внецентренно сжатый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-"-</w:t>
            </w:r>
          </w:p>
        </w:tc>
        <w:tc>
          <w:tcPr>
            <w:tcW w:w="1134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20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25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16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22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18х22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16х19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14х18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17х22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19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15х30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16х25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25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20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18х20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16х19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14х18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19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</w:t>
            </w:r>
            <w:r w:rsidRPr="007F73A3">
              <w:rPr>
                <w:sz w:val="20"/>
              </w:rPr>
              <w:t xml:space="preserve"> =</w:t>
            </w:r>
            <w:r>
              <w:rPr>
                <w:sz w:val="20"/>
              </w:rPr>
              <w:t xml:space="preserve"> 16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d =</w:t>
            </w:r>
            <w:r>
              <w:rPr>
                <w:sz w:val="20"/>
              </w:rPr>
              <w:t xml:space="preserve"> 23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17х22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16х23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15х20</w:t>
            </w:r>
          </w:p>
        </w:tc>
        <w:tc>
          <w:tcPr>
            <w:tcW w:w="1559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2600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3200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3400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2500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2800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3500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2100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1300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700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800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700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1400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1800</w:t>
            </w:r>
          </w:p>
        </w:tc>
        <w:tc>
          <w:tcPr>
            <w:tcW w:w="931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4,5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5,5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3,5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2,8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3,7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4,8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5,2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4,2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2,8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4,5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1,8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5,5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2,5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3,8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3,5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2,4</w:t>
            </w:r>
          </w:p>
        </w:tc>
        <w:tc>
          <w:tcPr>
            <w:tcW w:w="1620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90000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80000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60000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70000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85000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50000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95000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80000</w:t>
            </w:r>
          </w:p>
        </w:tc>
        <w:tc>
          <w:tcPr>
            <w:tcW w:w="993" w:type="dxa"/>
          </w:tcPr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  <w:p w:rsidR="007F73A3" w:rsidRDefault="007F73A3" w:rsidP="007B2470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</w:tbl>
    <w:p w:rsidR="007F73A3" w:rsidRDefault="007F73A3" w:rsidP="007F73A3">
      <w:pPr>
        <w:ind w:firstLine="851"/>
        <w:jc w:val="center"/>
        <w:rPr>
          <w:sz w:val="28"/>
        </w:rPr>
      </w:pPr>
    </w:p>
    <w:p w:rsidR="000A0D77" w:rsidRDefault="000A0D77">
      <w:bookmarkStart w:id="0" w:name="_GoBack"/>
      <w:bookmarkEnd w:id="0"/>
    </w:p>
    <w:sectPr w:rsidR="000A0D77" w:rsidSect="007F73A3">
      <w:footerReference w:type="even" r:id="rId14"/>
      <w:footerReference w:type="default" r:id="rId15"/>
      <w:pgSz w:w="16840" w:h="11907" w:orient="landscape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53DF" w:rsidRDefault="001A53DF" w:rsidP="00B861DE">
      <w:r>
        <w:separator/>
      </w:r>
    </w:p>
  </w:endnote>
  <w:endnote w:type="continuationSeparator" w:id="0">
    <w:p w:rsidR="001A53DF" w:rsidRDefault="001A53DF" w:rsidP="00B861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1505" w:rsidRDefault="00B861DE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F73A3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11505" w:rsidRDefault="001A53DF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1505" w:rsidRDefault="001A53DF">
    <w:pPr>
      <w:pStyle w:val="a3"/>
      <w:framePr w:wrap="around" w:vAnchor="text" w:hAnchor="margin" w:xAlign="right" w:y="1"/>
      <w:rPr>
        <w:rStyle w:val="a5"/>
      </w:rPr>
    </w:pPr>
  </w:p>
  <w:p w:rsidR="00911505" w:rsidRDefault="001A53DF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53DF" w:rsidRDefault="001A53DF" w:rsidP="00B861DE">
      <w:r>
        <w:separator/>
      </w:r>
    </w:p>
  </w:footnote>
  <w:footnote w:type="continuationSeparator" w:id="0">
    <w:p w:rsidR="001A53DF" w:rsidRDefault="001A53DF" w:rsidP="00B861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F73A3"/>
    <w:rsid w:val="000A0D77"/>
    <w:rsid w:val="001A53DF"/>
    <w:rsid w:val="004F6BD6"/>
    <w:rsid w:val="007F73A3"/>
    <w:rsid w:val="00B861DE"/>
    <w:rsid w:val="00DF7E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3A3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F73A3"/>
    <w:pPr>
      <w:keepNext/>
      <w:ind w:firstLine="851"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73A3"/>
    <w:rPr>
      <w:rFonts w:eastAsia="Times New Roman" w:cs="Times New Roman"/>
      <w:szCs w:val="24"/>
      <w:lang w:eastAsia="ru-RU"/>
    </w:rPr>
  </w:style>
  <w:style w:type="paragraph" w:styleId="a3">
    <w:name w:val="footer"/>
    <w:basedOn w:val="a"/>
    <w:link w:val="a4"/>
    <w:rsid w:val="007F73A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7F73A3"/>
    <w:rPr>
      <w:rFonts w:eastAsia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7F73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3A3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F73A3"/>
    <w:pPr>
      <w:keepNext/>
      <w:ind w:firstLine="851"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73A3"/>
    <w:rPr>
      <w:rFonts w:eastAsia="Times New Roman" w:cs="Times New Roman"/>
      <w:szCs w:val="24"/>
      <w:lang w:eastAsia="ru-RU"/>
    </w:rPr>
  </w:style>
  <w:style w:type="paragraph" w:styleId="a3">
    <w:name w:val="footer"/>
    <w:basedOn w:val="a"/>
    <w:link w:val="a4"/>
    <w:rsid w:val="007F73A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7F73A3"/>
    <w:rPr>
      <w:rFonts w:eastAsia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7F73A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5.bin"/><Relationship Id="rId1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3.wmf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oleObject" Target="embeddings/oleObject3.bin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Евгений Бахтин</cp:lastModifiedBy>
  <cp:revision>3</cp:revision>
  <dcterms:created xsi:type="dcterms:W3CDTF">2020-09-05T04:44:00Z</dcterms:created>
  <dcterms:modified xsi:type="dcterms:W3CDTF">2020-09-05T06:08:00Z</dcterms:modified>
</cp:coreProperties>
</file>